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A0" w:rsidRPr="00B74BF7" w:rsidRDefault="00CF33A0" w:rsidP="00D37A7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B74BF7">
        <w:rPr>
          <w:rFonts w:ascii="黑体" w:eastAsia="黑体" w:hAnsi="黑体" w:hint="eastAsia"/>
          <w:sz w:val="28"/>
          <w:szCs w:val="28"/>
        </w:rPr>
        <w:t>红外无线话筒管理办法</w:t>
      </w:r>
    </w:p>
    <w:p w:rsidR="00CF33A0" w:rsidRPr="00BD2569" w:rsidRDefault="00CF33A0">
      <w:pPr>
        <w:spacing w:line="360" w:lineRule="auto"/>
        <w:rPr>
          <w:rFonts w:ascii="宋体"/>
          <w:sz w:val="24"/>
        </w:rPr>
      </w:pPr>
      <w:r w:rsidRPr="00BD2569">
        <w:rPr>
          <w:rFonts w:ascii="宋体" w:hAnsi="宋体"/>
        </w:rPr>
        <w:t xml:space="preserve">    </w:t>
      </w:r>
      <w:r w:rsidRPr="00BD2569">
        <w:rPr>
          <w:rFonts w:ascii="宋体" w:hAnsi="宋体" w:hint="eastAsia"/>
          <w:sz w:val="24"/>
        </w:rPr>
        <w:t>“基础教学多媒体教室建设项目”实施以后，</w:t>
      </w:r>
      <w:r w:rsidRPr="00BD2569">
        <w:rPr>
          <w:rFonts w:ascii="宋体" w:hAnsi="宋体"/>
          <w:sz w:val="24"/>
        </w:rPr>
        <w:t>01</w:t>
      </w:r>
      <w:r w:rsidRPr="00BD2569">
        <w:rPr>
          <w:rFonts w:ascii="宋体" w:hAnsi="宋体" w:hint="eastAsia"/>
          <w:sz w:val="24"/>
        </w:rPr>
        <w:t>和</w:t>
      </w:r>
      <w:r w:rsidRPr="00BD2569">
        <w:rPr>
          <w:rFonts w:ascii="宋体" w:hAnsi="宋体"/>
          <w:sz w:val="24"/>
        </w:rPr>
        <w:t>07</w:t>
      </w:r>
      <w:r w:rsidRPr="00BD2569">
        <w:rPr>
          <w:rFonts w:ascii="宋体" w:hAnsi="宋体" w:hint="eastAsia"/>
          <w:sz w:val="24"/>
        </w:rPr>
        <w:t>教学楼</w:t>
      </w:r>
      <w:r w:rsidRPr="00BD2569">
        <w:rPr>
          <w:rFonts w:ascii="宋体" w:hAnsi="宋体"/>
          <w:sz w:val="24"/>
        </w:rPr>
        <w:t>140</w:t>
      </w:r>
      <w:r w:rsidRPr="00BD2569">
        <w:rPr>
          <w:rFonts w:ascii="宋体" w:hAnsi="宋体" w:hint="eastAsia"/>
          <w:sz w:val="24"/>
        </w:rPr>
        <w:t>间多媒体教室的音响全部更新为红外无线扩音系统。作为该系统主要设备之一的红外无线话筒将发放给教师个人。为规范管理特制定本办法</w:t>
      </w:r>
      <w:r>
        <w:rPr>
          <w:rFonts w:ascii="宋体" w:hAnsi="宋体" w:hint="eastAsia"/>
          <w:sz w:val="24"/>
        </w:rPr>
        <w:t>。</w:t>
      </w:r>
    </w:p>
    <w:p w:rsidR="00CF33A0" w:rsidRPr="00BD2569" w:rsidRDefault="00CF33A0">
      <w:pPr>
        <w:spacing w:line="360" w:lineRule="auto"/>
        <w:rPr>
          <w:rFonts w:ascii="宋体"/>
          <w:sz w:val="24"/>
        </w:rPr>
      </w:pPr>
      <w:r w:rsidRPr="00BD2569">
        <w:rPr>
          <w:rFonts w:ascii="宋体" w:hAnsi="宋体"/>
          <w:sz w:val="24"/>
        </w:rPr>
        <w:t xml:space="preserve">    </w:t>
      </w:r>
      <w:r w:rsidRPr="00DE48A9">
        <w:rPr>
          <w:rFonts w:ascii="宋体" w:hAnsi="宋体" w:hint="eastAsia"/>
          <w:b/>
          <w:sz w:val="24"/>
        </w:rPr>
        <w:t>第一条</w:t>
      </w:r>
      <w:r w:rsidRPr="00BD2569">
        <w:rPr>
          <w:rFonts w:ascii="宋体" w:hAnsi="宋体"/>
          <w:sz w:val="24"/>
        </w:rPr>
        <w:t xml:space="preserve"> </w:t>
      </w:r>
      <w:r w:rsidRPr="00BD2569">
        <w:rPr>
          <w:rFonts w:ascii="宋体" w:hAnsi="宋体" w:hint="eastAsia"/>
          <w:sz w:val="24"/>
        </w:rPr>
        <w:t>红外无线话筒（包括</w:t>
      </w:r>
      <w:r>
        <w:rPr>
          <w:rFonts w:ascii="宋体" w:hAnsi="宋体" w:hint="eastAsia"/>
          <w:sz w:val="24"/>
        </w:rPr>
        <w:t>一</w:t>
      </w:r>
      <w:r w:rsidRPr="00BD2569">
        <w:rPr>
          <w:rFonts w:ascii="宋体" w:hAnsi="宋体" w:hint="eastAsia"/>
          <w:sz w:val="24"/>
        </w:rPr>
        <w:t>节充电电池和一根专用充电线）发放给教师个人以后，教师只有使用权，所有权归学校。</w:t>
      </w:r>
    </w:p>
    <w:p w:rsidR="00CF33A0" w:rsidRPr="00BD2569" w:rsidRDefault="00CF33A0">
      <w:pPr>
        <w:spacing w:line="360" w:lineRule="auto"/>
        <w:rPr>
          <w:rFonts w:ascii="宋体"/>
          <w:sz w:val="24"/>
        </w:rPr>
      </w:pPr>
      <w:r w:rsidRPr="00BD2569">
        <w:rPr>
          <w:rFonts w:ascii="宋体" w:hAnsi="宋体"/>
          <w:sz w:val="24"/>
        </w:rPr>
        <w:t xml:space="preserve">    </w:t>
      </w:r>
      <w:r w:rsidRPr="00DE48A9">
        <w:rPr>
          <w:rFonts w:ascii="宋体" w:hAnsi="宋体" w:hint="eastAsia"/>
          <w:b/>
          <w:sz w:val="24"/>
        </w:rPr>
        <w:t>第二条</w:t>
      </w:r>
      <w:r w:rsidRPr="00BD2569">
        <w:rPr>
          <w:rFonts w:ascii="宋体" w:hAnsi="宋体"/>
          <w:sz w:val="24"/>
        </w:rPr>
        <w:t xml:space="preserve"> </w:t>
      </w:r>
      <w:r w:rsidRPr="00BD2569">
        <w:rPr>
          <w:rFonts w:ascii="宋体" w:hAnsi="宋体" w:hint="eastAsia"/>
          <w:sz w:val="24"/>
        </w:rPr>
        <w:t>话筒发到教师个人以后，教师可跨年度持续使用，直至报废。待报废的话筒必须交回实验室与设备管理处教育技术中心，才能申领新话筒。如遇到离职或者长期不带课等导致设备长期闲置的情形，应主动将话筒交回实验室与设备管理处。</w:t>
      </w:r>
    </w:p>
    <w:p w:rsidR="00CF33A0" w:rsidRPr="00BD2569" w:rsidRDefault="00CF33A0">
      <w:pPr>
        <w:spacing w:line="360" w:lineRule="auto"/>
        <w:rPr>
          <w:rFonts w:ascii="宋体"/>
          <w:sz w:val="24"/>
        </w:rPr>
      </w:pPr>
      <w:r w:rsidRPr="00BD2569">
        <w:rPr>
          <w:rFonts w:ascii="宋体" w:hAnsi="宋体"/>
          <w:sz w:val="24"/>
        </w:rPr>
        <w:t xml:space="preserve">    </w:t>
      </w:r>
      <w:r w:rsidRPr="00DE48A9">
        <w:rPr>
          <w:rFonts w:ascii="宋体" w:hAnsi="宋体" w:hint="eastAsia"/>
          <w:b/>
          <w:sz w:val="24"/>
        </w:rPr>
        <w:t>第三条</w:t>
      </w:r>
      <w:r w:rsidRPr="00BD2569">
        <w:rPr>
          <w:rFonts w:ascii="宋体" w:hAnsi="宋体"/>
          <w:sz w:val="24"/>
        </w:rPr>
        <w:t xml:space="preserve"> </w:t>
      </w:r>
      <w:r w:rsidRPr="00BD2569">
        <w:rPr>
          <w:rFonts w:ascii="宋体" w:hAnsi="宋体" w:hint="eastAsia"/>
          <w:sz w:val="24"/>
        </w:rPr>
        <w:t>话筒使用过程中丢失的，应予以赔偿。话筒使用过程中发生故障，由学校负责维修。人为损坏的，维修费用自理。</w:t>
      </w:r>
      <w:bookmarkStart w:id="0" w:name="_GoBack"/>
      <w:bookmarkEnd w:id="0"/>
    </w:p>
    <w:p w:rsidR="00CF33A0" w:rsidRPr="00BD2569" w:rsidRDefault="00CF33A0">
      <w:pPr>
        <w:spacing w:line="360" w:lineRule="auto"/>
        <w:rPr>
          <w:rFonts w:ascii="宋体"/>
          <w:sz w:val="24"/>
        </w:rPr>
      </w:pPr>
      <w:r w:rsidRPr="00BD2569">
        <w:rPr>
          <w:rFonts w:ascii="宋体" w:hAnsi="宋体"/>
          <w:sz w:val="24"/>
        </w:rPr>
        <w:t xml:space="preserve">    </w:t>
      </w:r>
      <w:r w:rsidRPr="00DE48A9">
        <w:rPr>
          <w:rFonts w:ascii="宋体" w:hAnsi="宋体" w:hint="eastAsia"/>
          <w:b/>
          <w:sz w:val="24"/>
        </w:rPr>
        <w:t>第四条</w:t>
      </w:r>
      <w:r w:rsidRPr="00BD2569">
        <w:rPr>
          <w:rFonts w:ascii="宋体" w:hAnsi="宋体"/>
          <w:sz w:val="24"/>
        </w:rPr>
        <w:t xml:space="preserve"> </w:t>
      </w:r>
      <w:r w:rsidRPr="00BD2569">
        <w:rPr>
          <w:rFonts w:ascii="宋体" w:hAnsi="宋体" w:hint="eastAsia"/>
          <w:sz w:val="24"/>
        </w:rPr>
        <w:t>实验室与设备管理处保留本办法的最终解释权。</w:t>
      </w:r>
    </w:p>
    <w:p w:rsidR="00CF33A0" w:rsidRPr="00DE48A9" w:rsidRDefault="00CF33A0" w:rsidP="00DE48A9">
      <w:pPr>
        <w:spacing w:line="360" w:lineRule="auto"/>
        <w:jc w:val="right"/>
        <w:rPr>
          <w:rFonts w:ascii="宋体"/>
          <w:sz w:val="24"/>
        </w:rPr>
      </w:pPr>
      <w:r w:rsidRPr="00BD2569">
        <w:rPr>
          <w:rFonts w:ascii="宋体" w:hAnsi="宋体"/>
        </w:rPr>
        <w:t xml:space="preserve">                                                   </w:t>
      </w:r>
      <w:r w:rsidRPr="00DE48A9">
        <w:rPr>
          <w:rFonts w:ascii="宋体" w:hAnsi="宋体" w:hint="eastAsia"/>
          <w:sz w:val="24"/>
        </w:rPr>
        <w:t>实验室与设备管理处</w:t>
      </w:r>
    </w:p>
    <w:p w:rsidR="00CF33A0" w:rsidRPr="00DE48A9" w:rsidRDefault="00CF33A0" w:rsidP="00DE48A9">
      <w:pPr>
        <w:spacing w:line="360" w:lineRule="auto"/>
        <w:jc w:val="right"/>
        <w:rPr>
          <w:rFonts w:ascii="宋体"/>
          <w:sz w:val="24"/>
        </w:rPr>
      </w:pPr>
      <w:r w:rsidRPr="00DE48A9">
        <w:rPr>
          <w:rFonts w:ascii="宋体" w:hAnsi="宋体"/>
          <w:sz w:val="24"/>
        </w:rPr>
        <w:t>2016.</w:t>
      </w:r>
      <w:r>
        <w:rPr>
          <w:rFonts w:ascii="宋体" w:hAnsi="宋体"/>
          <w:sz w:val="24"/>
        </w:rPr>
        <w:t>2.15</w:t>
      </w:r>
    </w:p>
    <w:sectPr w:rsidR="00CF33A0" w:rsidRPr="00DE48A9" w:rsidSect="000F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A0" w:rsidRDefault="00CF33A0" w:rsidP="00BD2569">
      <w:r>
        <w:separator/>
      </w:r>
    </w:p>
  </w:endnote>
  <w:endnote w:type="continuationSeparator" w:id="0">
    <w:p w:rsidR="00CF33A0" w:rsidRDefault="00CF33A0" w:rsidP="00BD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A0" w:rsidRDefault="00CF33A0" w:rsidP="00BD2569">
      <w:r>
        <w:separator/>
      </w:r>
    </w:p>
  </w:footnote>
  <w:footnote w:type="continuationSeparator" w:id="0">
    <w:p w:rsidR="00CF33A0" w:rsidRDefault="00CF33A0" w:rsidP="00BD2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A0B"/>
    <w:rsid w:val="000C4AF9"/>
    <w:rsid w:val="000F35C8"/>
    <w:rsid w:val="00150BE4"/>
    <w:rsid w:val="00470431"/>
    <w:rsid w:val="005B0A0B"/>
    <w:rsid w:val="00A53E8A"/>
    <w:rsid w:val="00A97D03"/>
    <w:rsid w:val="00B74BF7"/>
    <w:rsid w:val="00BD2569"/>
    <w:rsid w:val="00CF33A0"/>
    <w:rsid w:val="00D37A76"/>
    <w:rsid w:val="00D466A4"/>
    <w:rsid w:val="00DE48A9"/>
    <w:rsid w:val="00E65C9F"/>
    <w:rsid w:val="00E97181"/>
    <w:rsid w:val="00FB2326"/>
    <w:rsid w:val="01F465EE"/>
    <w:rsid w:val="0583176E"/>
    <w:rsid w:val="074A2E82"/>
    <w:rsid w:val="08082342"/>
    <w:rsid w:val="109A7DE2"/>
    <w:rsid w:val="11813EDC"/>
    <w:rsid w:val="11EB77B6"/>
    <w:rsid w:val="13CA1788"/>
    <w:rsid w:val="16896E98"/>
    <w:rsid w:val="177D3B89"/>
    <w:rsid w:val="183B689B"/>
    <w:rsid w:val="209B2CD2"/>
    <w:rsid w:val="22411297"/>
    <w:rsid w:val="2681024D"/>
    <w:rsid w:val="28C33DA7"/>
    <w:rsid w:val="2B57714A"/>
    <w:rsid w:val="31D72AD6"/>
    <w:rsid w:val="378067EB"/>
    <w:rsid w:val="3EBD1D8B"/>
    <w:rsid w:val="3FAD62AC"/>
    <w:rsid w:val="4173687E"/>
    <w:rsid w:val="41AF2024"/>
    <w:rsid w:val="460365F7"/>
    <w:rsid w:val="48070660"/>
    <w:rsid w:val="4A0A1259"/>
    <w:rsid w:val="4D3B4C71"/>
    <w:rsid w:val="50843ECC"/>
    <w:rsid w:val="53467B42"/>
    <w:rsid w:val="54790D55"/>
    <w:rsid w:val="664B7015"/>
    <w:rsid w:val="66784125"/>
    <w:rsid w:val="69DA370E"/>
    <w:rsid w:val="6A1907D7"/>
    <w:rsid w:val="6A5A7E35"/>
    <w:rsid w:val="6D1F534C"/>
    <w:rsid w:val="6D8915B2"/>
    <w:rsid w:val="6FFF607D"/>
    <w:rsid w:val="72C27F34"/>
    <w:rsid w:val="784038CB"/>
    <w:rsid w:val="7BA0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5C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256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256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65</Words>
  <Characters>375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杜汶忠</dc:creator>
  <cp:keywords/>
  <dc:description/>
  <cp:lastModifiedBy>AutoBVT</cp:lastModifiedBy>
  <cp:revision>9</cp:revision>
  <dcterms:created xsi:type="dcterms:W3CDTF">2014-10-29T12:08:00Z</dcterms:created>
  <dcterms:modified xsi:type="dcterms:W3CDTF">2017-02-19T03:10:00Z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